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14" w:rsidRDefault="001E53C5">
      <w:pPr>
        <w:ind w:hanging="34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114935</wp:posOffset>
                </wp:positionV>
                <wp:extent cx="4572000" cy="1143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  <w:t>“ХАРП-ЭНЕРГО-ГАЗ”</w:t>
                            </w:r>
                          </w:p>
                          <w:p w:rsidR="00DB489B" w:rsidRPr="00DB489B" w:rsidRDefault="00DB489B" w:rsidP="00DB489B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DB489B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Юридический адрес: 629420, ЯНАО, </w:t>
                            </w:r>
                            <w:proofErr w:type="spellStart"/>
                            <w:r w:rsidRPr="00DB489B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г.о</w:t>
                            </w:r>
                            <w:proofErr w:type="spellEnd"/>
                            <w:r w:rsidRPr="00DB489B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. город Лабытнанги, </w:t>
                            </w:r>
                            <w:proofErr w:type="spellStart"/>
                            <w:r w:rsidRPr="00DB489B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пгт</w:t>
                            </w:r>
                            <w:proofErr w:type="spellEnd"/>
                            <w:r w:rsidRPr="00DB489B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DB489B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Харп</w:t>
                            </w:r>
                            <w:proofErr w:type="spellEnd"/>
                            <w:r w:rsidRPr="00DB489B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, кв. Северный, д.3</w:t>
                            </w:r>
                          </w:p>
                          <w:p w:rsidR="00DB489B" w:rsidRPr="00DB489B" w:rsidRDefault="00DB489B" w:rsidP="00DB489B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DB489B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ОГРН 1058900013369, ИНН 8901016850, КПП 890801001</w:t>
                            </w:r>
                          </w:p>
                          <w:p w:rsidR="00DB489B" w:rsidRPr="00DB489B" w:rsidRDefault="00DB489B" w:rsidP="00DB489B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DB489B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Тел./факс (34992) 7-42-12, www.harpenergogaz.ru, e-</w:t>
                            </w:r>
                            <w:proofErr w:type="spellStart"/>
                            <w:r w:rsidRPr="00DB489B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mail</w:t>
                            </w:r>
                            <w:proofErr w:type="spellEnd"/>
                            <w:r w:rsidRPr="00DB489B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: priemnaya@harpenergogaz.ru</w:t>
                            </w:r>
                          </w:p>
                          <w:p w:rsidR="00DB489B" w:rsidRPr="00DB489B" w:rsidRDefault="00DB489B" w:rsidP="00DB489B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DB489B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Почтовый адрес: 629420, ЯНАО, </w:t>
                            </w:r>
                            <w:proofErr w:type="spellStart"/>
                            <w:r w:rsidRPr="00DB489B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г.о</w:t>
                            </w:r>
                            <w:proofErr w:type="spellEnd"/>
                            <w:r w:rsidRPr="00DB489B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. город Лабытнанги, </w:t>
                            </w:r>
                            <w:proofErr w:type="spellStart"/>
                            <w:r w:rsidRPr="00DB489B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пгт</w:t>
                            </w:r>
                            <w:proofErr w:type="spellEnd"/>
                            <w:r w:rsidRPr="00DB489B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DB489B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Харп</w:t>
                            </w:r>
                            <w:proofErr w:type="spellEnd"/>
                            <w:r w:rsidRPr="00DB489B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, кв. Северный, д.3                                           </w:t>
                            </w:r>
                          </w:p>
                          <w:p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35pt;margin-top:9.05pt;width:5in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" o:allowincell="f" filled="f" fillcolor="navy" stroked="f">
                <v:textbox>
                  <w:txbxContent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  <w:t>“ХАРП-ЭНЕРГО-ГАЗ”</w:t>
                      </w:r>
                    </w:p>
                    <w:p w:rsidR="00DB489B" w:rsidRPr="00DB489B" w:rsidRDefault="00DB489B" w:rsidP="00DB489B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DB489B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Юридический адрес: 629420, ЯНАО, </w:t>
                      </w:r>
                      <w:proofErr w:type="spellStart"/>
                      <w:r w:rsidRPr="00DB489B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г.о</w:t>
                      </w:r>
                      <w:proofErr w:type="spellEnd"/>
                      <w:r w:rsidRPr="00DB489B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. город Лабытнанги, </w:t>
                      </w:r>
                      <w:proofErr w:type="spellStart"/>
                      <w:r w:rsidRPr="00DB489B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пгт</w:t>
                      </w:r>
                      <w:proofErr w:type="spellEnd"/>
                      <w:r w:rsidRPr="00DB489B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</w:t>
                      </w:r>
                      <w:proofErr w:type="spellStart"/>
                      <w:r w:rsidRPr="00DB489B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Харп</w:t>
                      </w:r>
                      <w:proofErr w:type="spellEnd"/>
                      <w:r w:rsidRPr="00DB489B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, кв. Северный, д.3</w:t>
                      </w:r>
                    </w:p>
                    <w:p w:rsidR="00DB489B" w:rsidRPr="00DB489B" w:rsidRDefault="00DB489B" w:rsidP="00DB489B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DB489B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ОГРН 1058900013369, ИНН 8901016850, КПП 890801001</w:t>
                      </w:r>
                    </w:p>
                    <w:p w:rsidR="00DB489B" w:rsidRPr="00DB489B" w:rsidRDefault="00DB489B" w:rsidP="00DB489B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DB489B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Тел./факс (34992) 7-42-12, www.harpenergogaz.ru, e-</w:t>
                      </w:r>
                      <w:proofErr w:type="spellStart"/>
                      <w:r w:rsidRPr="00DB489B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mail</w:t>
                      </w:r>
                      <w:proofErr w:type="spellEnd"/>
                      <w:r w:rsidRPr="00DB489B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: priemnaya@harpenergogaz.ru</w:t>
                      </w:r>
                    </w:p>
                    <w:p w:rsidR="00DB489B" w:rsidRPr="00DB489B" w:rsidRDefault="00DB489B" w:rsidP="00DB489B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DB489B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Почтовый адрес: 629420, ЯНАО, </w:t>
                      </w:r>
                      <w:proofErr w:type="spellStart"/>
                      <w:r w:rsidRPr="00DB489B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г.о</w:t>
                      </w:r>
                      <w:proofErr w:type="spellEnd"/>
                      <w:r w:rsidRPr="00DB489B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. город Лабытнанги, </w:t>
                      </w:r>
                      <w:proofErr w:type="spellStart"/>
                      <w:r w:rsidRPr="00DB489B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пгт</w:t>
                      </w:r>
                      <w:proofErr w:type="spellEnd"/>
                      <w:r w:rsidRPr="00DB489B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</w:t>
                      </w:r>
                      <w:proofErr w:type="spellStart"/>
                      <w:r w:rsidRPr="00DB489B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Харп</w:t>
                      </w:r>
                      <w:proofErr w:type="spellEnd"/>
                      <w:r w:rsidRPr="00DB489B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, кв. Северный, д.3                                           </w:t>
                      </w:r>
                    </w:p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30861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14" w:rsidRDefault="000E2414">
                            <w:pPr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</w:rPr>
                              <w:t xml:space="preserve">        </w:t>
                            </w:r>
                            <w:r w:rsidR="0058679B">
                              <w:rPr>
                                <w:color w:val="000080"/>
                                <w:sz w:val="18"/>
                              </w:rPr>
                              <w:t xml:space="preserve">                            </w:t>
                            </w:r>
                            <w:r w:rsidR="0058679B">
                              <w:rPr>
                                <w:b/>
                                <w:color w:val="000080"/>
                              </w:rPr>
                              <w:t>А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кционерное общество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9pt;margin-top:-9pt;width:24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Dn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" filled="f" stroked="f">
                <v:textbox>
                  <w:txbxContent>
                    <w:p w:rsidR="000E2414" w:rsidRDefault="000E2414">
                      <w:pPr>
                        <w:rPr>
                          <w:b/>
                          <w:color w:val="000080"/>
                        </w:rPr>
                      </w:pPr>
                      <w:r>
                        <w:rPr>
                          <w:color w:val="000080"/>
                          <w:sz w:val="18"/>
                        </w:rPr>
                        <w:t xml:space="preserve">        </w:t>
                      </w:r>
                      <w:r w:rsidR="0058679B">
                        <w:rPr>
                          <w:color w:val="000080"/>
                          <w:sz w:val="18"/>
                        </w:rPr>
                        <w:t xml:space="preserve">                            </w:t>
                      </w:r>
                      <w:r w:rsidR="0058679B">
                        <w:rPr>
                          <w:b/>
                          <w:color w:val="000080"/>
                        </w:rPr>
                        <w:t>А</w:t>
                      </w:r>
                      <w:r>
                        <w:rPr>
                          <w:b/>
                          <w:color w:val="000080"/>
                        </w:rPr>
                        <w:t>кционерное общество</w:t>
                      </w:r>
                    </w:p>
                  </w:txbxContent>
                </v:textbox>
              </v:shape>
            </w:pict>
          </mc:Fallback>
        </mc:AlternateContent>
      </w:r>
      <w:r w:rsidR="00DB489B"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1.4pt;margin-top:90pt;width:168.3pt;height:22.85pt;z-index:251657728;mso-position-horizontal-relative:text;mso-position-vertical-relative:text" o:allowincell="f">
            <v:imagedata r:id="rId5" o:title="" cropleft="4037f" cropright="37056f"/>
          </v:shape>
          <o:OLEObject Type="Embed" ProgID="CorelDRAW.Graphic.11" ShapeID="_x0000_s1028" DrawAspect="Content" ObjectID="_1707031179" r:id="rId6"/>
        </w:object>
      </w:r>
    </w:p>
    <w:p w:rsidR="000E2414" w:rsidRDefault="00DB489B">
      <w:pPr>
        <w:tabs>
          <w:tab w:val="left" w:pos="2925"/>
        </w:tabs>
      </w:pPr>
      <w:r>
        <w:rPr>
          <w:noProof/>
          <w:sz w:val="20"/>
        </w:rPr>
        <w:object w:dxaOrig="1440" w:dyaOrig="1440">
          <v:shape id="_x0000_s1030" type="#_x0000_t75" style="position:absolute;margin-left:315pt;margin-top:76.2pt;width:178.2pt;height:22.85pt;z-index:251659776" o:allowincell="f">
            <v:imagedata r:id="rId5" o:title="" cropleft="4037f" cropright="37056f"/>
          </v:shape>
          <o:OLEObject Type="Embed" ProgID="CorelDRAW.Graphic.11" ShapeID="_x0000_s1030" DrawAspect="Content" ObjectID="_1707031180" r:id="rId7"/>
        </w:object>
      </w:r>
      <w:r>
        <w:rPr>
          <w:noProof/>
          <w:sz w:val="20"/>
        </w:rPr>
        <w:pict>
          <v:shape id="_x0000_s1029" type="#_x0000_t75" style="position:absolute;margin-left:153pt;margin-top:76.2pt;width:168.3pt;height:22.85pt;z-index:251658752" o:allowincell="f">
            <v:imagedata r:id="rId5" o:title="" cropleft="4037f" cropright="37056f"/>
          </v:shape>
        </w:pict>
      </w:r>
      <w:r w:rsidR="001E53C5">
        <w:rPr>
          <w:noProof/>
        </w:rPr>
        <w:drawing>
          <wp:inline distT="0" distB="0" distL="0" distR="0">
            <wp:extent cx="2064385" cy="97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414" w:rsidRDefault="000E2414">
      <w:pPr>
        <w:tabs>
          <w:tab w:val="left" w:pos="2925"/>
        </w:tabs>
      </w:pPr>
    </w:p>
    <w:p w:rsidR="00CB2E24" w:rsidRPr="006045A6" w:rsidRDefault="00CB2E24" w:rsidP="006045A6">
      <w:pPr>
        <w:tabs>
          <w:tab w:val="left" w:pos="2925"/>
        </w:tabs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2E24">
        <w:rPr>
          <w:sz w:val="28"/>
          <w:szCs w:val="28"/>
        </w:rPr>
        <w:tab/>
      </w:r>
      <w:r w:rsidRPr="006045A6">
        <w:rPr>
          <w:b/>
        </w:rPr>
        <w:tab/>
      </w:r>
      <w:r w:rsidR="006045A6" w:rsidRPr="006045A6">
        <w:rPr>
          <w:b/>
        </w:rPr>
        <w:t xml:space="preserve">      </w:t>
      </w:r>
    </w:p>
    <w:p w:rsidR="00B704A8" w:rsidRDefault="00B704A8" w:rsidP="00C5551C">
      <w:pPr>
        <w:jc w:val="both"/>
        <w:rPr>
          <w:b/>
          <w:sz w:val="20"/>
          <w:szCs w:val="20"/>
        </w:rPr>
      </w:pPr>
    </w:p>
    <w:p w:rsidR="00945731" w:rsidRDefault="00945731" w:rsidP="00C5551C">
      <w:pPr>
        <w:jc w:val="both"/>
        <w:rPr>
          <w:b/>
          <w:sz w:val="20"/>
          <w:szCs w:val="20"/>
        </w:rPr>
      </w:pPr>
    </w:p>
    <w:p w:rsidR="00945731" w:rsidRDefault="00945731" w:rsidP="00C5551C">
      <w:pPr>
        <w:jc w:val="both"/>
        <w:rPr>
          <w:b/>
          <w:sz w:val="20"/>
          <w:szCs w:val="20"/>
        </w:rPr>
      </w:pPr>
    </w:p>
    <w:p w:rsidR="00945731" w:rsidRPr="00945731" w:rsidRDefault="00945731" w:rsidP="00945731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  <w:bookmarkStart w:id="0" w:name="_GoBack"/>
      <w:bookmarkEnd w:id="0"/>
    </w:p>
    <w:p w:rsidR="003C50E0" w:rsidRDefault="00BE745E" w:rsidP="0092404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  <w:proofErr w:type="spellStart"/>
      <w:r>
        <w:rPr>
          <w:rFonts w:eastAsiaTheme="minorHAnsi"/>
          <w:bCs w:val="0"/>
          <w:lang w:eastAsia="en-US"/>
        </w:rPr>
        <w:t>п</w:t>
      </w:r>
      <w:r w:rsidR="00945731" w:rsidRPr="00945731">
        <w:rPr>
          <w:rFonts w:eastAsiaTheme="minorHAnsi"/>
          <w:bCs w:val="0"/>
          <w:lang w:eastAsia="en-US"/>
        </w:rPr>
        <w:t>.</w:t>
      </w:r>
      <w:r w:rsidR="00D53BC4">
        <w:rPr>
          <w:rFonts w:eastAsiaTheme="minorHAnsi"/>
          <w:bCs w:val="0"/>
          <w:lang w:eastAsia="en-US"/>
        </w:rPr>
        <w:t>п</w:t>
      </w:r>
      <w:proofErr w:type="spellEnd"/>
      <w:r w:rsidR="00D53BC4">
        <w:rPr>
          <w:rFonts w:eastAsiaTheme="minorHAnsi"/>
          <w:bCs w:val="0"/>
          <w:lang w:eastAsia="en-US"/>
        </w:rPr>
        <w:t xml:space="preserve">. б), в) п. </w:t>
      </w:r>
      <w:r w:rsidR="0058679B">
        <w:rPr>
          <w:rFonts w:eastAsiaTheme="minorHAnsi"/>
          <w:bCs w:val="0"/>
          <w:lang w:eastAsia="en-US"/>
        </w:rPr>
        <w:t>49</w:t>
      </w:r>
      <w:r w:rsidR="00945731" w:rsidRPr="00945731">
        <w:rPr>
          <w:rFonts w:eastAsiaTheme="minorHAnsi"/>
          <w:bCs w:val="0"/>
          <w:lang w:eastAsia="en-US"/>
        </w:rPr>
        <w:t xml:space="preserve"> </w:t>
      </w:r>
      <w:r w:rsidR="003C50E0">
        <w:rPr>
          <w:rFonts w:eastAsiaTheme="minorHAnsi"/>
          <w:bCs w:val="0"/>
          <w:lang w:eastAsia="en-US"/>
        </w:rPr>
        <w:t>Стандарта</w:t>
      </w:r>
    </w:p>
    <w:p w:rsidR="007746C2" w:rsidRPr="003C50E0" w:rsidRDefault="003C50E0" w:rsidP="003C50E0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i/>
          <w:lang w:eastAsia="en-US"/>
        </w:rPr>
      </w:pPr>
      <w:r>
        <w:rPr>
          <w:rFonts w:eastAsiaTheme="minorHAnsi"/>
          <w:bCs w:val="0"/>
          <w:lang w:eastAsia="en-US"/>
        </w:rPr>
        <w:t>б</w:t>
      </w:r>
      <w:r w:rsidRPr="00945731">
        <w:rPr>
          <w:rFonts w:eastAsiaTheme="minorHAnsi"/>
          <w:bCs w:val="0"/>
          <w:lang w:eastAsia="en-US"/>
        </w:rPr>
        <w:t xml:space="preserve">) </w:t>
      </w:r>
      <w:r w:rsidR="0092404E" w:rsidRPr="003C50E0">
        <w:rPr>
          <w:rFonts w:eastAsiaTheme="minorHAnsi"/>
          <w:bCs w:val="0"/>
          <w:i/>
          <w:lang w:eastAsia="en-US"/>
        </w:rPr>
        <w:t>предельные  уровни  нерегулируемых   цен  на  электрическую энергию   (мощность)   в   соответствующем    расчетном    периоде, дифференцированные по ценовым категориям,  в  том  числе  следующие составляющие  расчета   предельного   уровня   нерегулируемых   цен на электрическую энергию (мощность) для первой  ценовой  категории, учтенные   гарантирующим   поставщиком   при   расчете   указанного предельного уровня, а также составляющие расчета предельных уровней нерегулируемых цен на электрическую  энергию  (мощность),  учтенные гарантирующим   поставщиком   при   расчете   предельных    уровней нерегулируемых   цен   для   первой - шестой   ценовых    категорий и нерегулируемых цен на электрическую  энергию  (мощность)  (ставки нерегулируемых цен) для первой - шестой ценовых категорий…</w:t>
      </w:r>
    </w:p>
    <w:p w:rsidR="000931D7" w:rsidRDefault="00DE7B95" w:rsidP="003C50E0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i/>
          <w:lang w:eastAsia="en-US"/>
        </w:rPr>
      </w:pPr>
      <w:r w:rsidRPr="003C50E0">
        <w:rPr>
          <w:rFonts w:eastAsiaTheme="minorHAnsi"/>
          <w:bCs w:val="0"/>
          <w:i/>
          <w:lang w:eastAsia="en-US"/>
        </w:rPr>
        <w:t xml:space="preserve">в) </w:t>
      </w:r>
      <w:r w:rsidR="000931D7" w:rsidRPr="003C50E0">
        <w:rPr>
          <w:rFonts w:eastAsiaTheme="minorHAnsi"/>
          <w:i/>
          <w:lang w:eastAsia="en-US"/>
        </w:rPr>
        <w:t xml:space="preserve">причины изменения средневзвешенной нерегулируемой цены на </w:t>
      </w:r>
      <w:r w:rsidR="000931D7" w:rsidRPr="003C50E0">
        <w:rPr>
          <w:rFonts w:eastAsiaTheme="minorHAnsi"/>
          <w:bCs w:val="0"/>
          <w:i/>
          <w:lang w:eastAsia="en-US"/>
        </w:rPr>
        <w:t>электрическую энергию (мощность),</w:t>
      </w:r>
      <w:r w:rsidR="0058679B">
        <w:rPr>
          <w:rFonts w:eastAsiaTheme="minorHAnsi"/>
          <w:bCs w:val="0"/>
          <w:i/>
          <w:lang w:eastAsia="en-US"/>
        </w:rPr>
        <w:t xml:space="preserve"> </w:t>
      </w:r>
      <w:r w:rsidR="000931D7" w:rsidRPr="003C50E0">
        <w:rPr>
          <w:rFonts w:eastAsiaTheme="minorHAnsi"/>
          <w:bCs w:val="0"/>
          <w:i/>
          <w:lang w:eastAsia="en-US"/>
        </w:rPr>
        <w:t>связанного с учетом данных, относящихся к предыдущим расчетным периодам</w:t>
      </w:r>
    </w:p>
    <w:p w:rsidR="003C50E0" w:rsidRPr="003C50E0" w:rsidRDefault="003C50E0" w:rsidP="003C50E0">
      <w:pPr>
        <w:autoSpaceDE w:val="0"/>
        <w:autoSpaceDN w:val="0"/>
        <w:adjustRightInd w:val="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____________________________________________________________________________</w:t>
      </w:r>
    </w:p>
    <w:p w:rsidR="00DE7B95" w:rsidRDefault="00DE7B95" w:rsidP="0092404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</w:p>
    <w:p w:rsidR="00945731" w:rsidRPr="00945731" w:rsidRDefault="00DE7B95" w:rsidP="006D698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АО «Харп-Энерго-Газ» осуществляет регулируемую деятельность в сфере электроэнергетики. </w:t>
      </w:r>
      <w:r w:rsidR="0092404E">
        <w:rPr>
          <w:rFonts w:eastAsiaTheme="minorHAnsi"/>
          <w:bCs w:val="0"/>
          <w:lang w:eastAsia="en-US"/>
        </w:rPr>
        <w:t>П</w:t>
      </w:r>
      <w:r w:rsidR="0092404E" w:rsidRPr="0092404E">
        <w:rPr>
          <w:rFonts w:eastAsiaTheme="minorHAnsi"/>
          <w:bCs w:val="0"/>
          <w:lang w:eastAsia="en-US"/>
        </w:rPr>
        <w:t xml:space="preserve">редельные уровни нерегулируемых   </w:t>
      </w:r>
      <w:proofErr w:type="gramStart"/>
      <w:r w:rsidR="0092404E" w:rsidRPr="0092404E">
        <w:rPr>
          <w:rFonts w:eastAsiaTheme="minorHAnsi"/>
          <w:bCs w:val="0"/>
          <w:lang w:eastAsia="en-US"/>
        </w:rPr>
        <w:t>цен  на</w:t>
      </w:r>
      <w:proofErr w:type="gramEnd"/>
      <w:r w:rsidR="0092404E" w:rsidRPr="0092404E">
        <w:rPr>
          <w:rFonts w:eastAsiaTheme="minorHAnsi"/>
          <w:bCs w:val="0"/>
          <w:lang w:eastAsia="en-US"/>
        </w:rPr>
        <w:t xml:space="preserve">  электрическую энергию   (мощность)   </w:t>
      </w:r>
      <w:r>
        <w:rPr>
          <w:rFonts w:eastAsiaTheme="minorHAnsi"/>
          <w:bCs w:val="0"/>
          <w:lang w:eastAsia="en-US"/>
        </w:rPr>
        <w:t>отсутствуют.</w:t>
      </w:r>
    </w:p>
    <w:p w:rsidR="00945731" w:rsidRPr="00945731" w:rsidRDefault="00945731" w:rsidP="00945731">
      <w:pPr>
        <w:spacing w:after="160" w:line="259" w:lineRule="auto"/>
        <w:rPr>
          <w:rFonts w:eastAsiaTheme="minorHAnsi"/>
          <w:bCs w:val="0"/>
          <w:lang w:eastAsia="en-US"/>
        </w:rPr>
      </w:pPr>
    </w:p>
    <w:p w:rsidR="007E1492" w:rsidRDefault="007E1492" w:rsidP="00C5551C">
      <w:pPr>
        <w:jc w:val="both"/>
      </w:pPr>
    </w:p>
    <w:p w:rsidR="00661A29" w:rsidRPr="00661A29" w:rsidRDefault="00661A29" w:rsidP="00C5551C">
      <w:pPr>
        <w:jc w:val="both"/>
      </w:pPr>
    </w:p>
    <w:sectPr w:rsidR="00661A29" w:rsidRPr="00661A29" w:rsidSect="00ED2BCB">
      <w:pgSz w:w="11906" w:h="16838"/>
      <w:pgMar w:top="1079" w:right="1286" w:bottom="3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C18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5C13EE"/>
    <w:multiLevelType w:val="hybridMultilevel"/>
    <w:tmpl w:val="68A64874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" w15:restartNumberingAfterBreak="0">
    <w:nsid w:val="28395A40"/>
    <w:multiLevelType w:val="hybridMultilevel"/>
    <w:tmpl w:val="4128F17A"/>
    <w:lvl w:ilvl="0" w:tplc="5078731A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B307B90"/>
    <w:multiLevelType w:val="hybridMultilevel"/>
    <w:tmpl w:val="076C00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6A7EED"/>
    <w:multiLevelType w:val="hybridMultilevel"/>
    <w:tmpl w:val="FF84F856"/>
    <w:lvl w:ilvl="0" w:tplc="0A42FCF0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37424A1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B7EC5E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73AF00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31E6DE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41C47C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7E4771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5DC9FB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560CBF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D27102"/>
    <w:multiLevelType w:val="hybridMultilevel"/>
    <w:tmpl w:val="33D49E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AF30B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8E34E7C"/>
    <w:multiLevelType w:val="hybridMultilevel"/>
    <w:tmpl w:val="ED487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1649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8DD4122"/>
    <w:multiLevelType w:val="hybridMultilevel"/>
    <w:tmpl w:val="1E96E712"/>
    <w:lvl w:ilvl="0" w:tplc="9E3005D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18ECB8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1C0A0E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F3609F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30A8CD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A86C8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EA81C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D0684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71C8FB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9FA3120"/>
    <w:multiLevelType w:val="hybridMultilevel"/>
    <w:tmpl w:val="B6D81602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14"/>
    <w:rsid w:val="0008117E"/>
    <w:rsid w:val="00087F78"/>
    <w:rsid w:val="000931D7"/>
    <w:rsid w:val="000E2414"/>
    <w:rsid w:val="001203C1"/>
    <w:rsid w:val="00122941"/>
    <w:rsid w:val="001234D9"/>
    <w:rsid w:val="00126472"/>
    <w:rsid w:val="001435EB"/>
    <w:rsid w:val="0015671B"/>
    <w:rsid w:val="00162D95"/>
    <w:rsid w:val="001913B1"/>
    <w:rsid w:val="001A1DED"/>
    <w:rsid w:val="001A1E3A"/>
    <w:rsid w:val="001E53C5"/>
    <w:rsid w:val="002173D7"/>
    <w:rsid w:val="00261F7D"/>
    <w:rsid w:val="002920B8"/>
    <w:rsid w:val="002B24DC"/>
    <w:rsid w:val="002C2016"/>
    <w:rsid w:val="002C77C0"/>
    <w:rsid w:val="00302720"/>
    <w:rsid w:val="00305F4D"/>
    <w:rsid w:val="00320248"/>
    <w:rsid w:val="0032050F"/>
    <w:rsid w:val="003B4E57"/>
    <w:rsid w:val="003C50E0"/>
    <w:rsid w:val="003F32F3"/>
    <w:rsid w:val="00405961"/>
    <w:rsid w:val="00411430"/>
    <w:rsid w:val="00446BEF"/>
    <w:rsid w:val="00462BC6"/>
    <w:rsid w:val="004802F5"/>
    <w:rsid w:val="00496842"/>
    <w:rsid w:val="004A1C0E"/>
    <w:rsid w:val="004C6329"/>
    <w:rsid w:val="00504168"/>
    <w:rsid w:val="00504803"/>
    <w:rsid w:val="00542052"/>
    <w:rsid w:val="0055741C"/>
    <w:rsid w:val="005856F5"/>
    <w:rsid w:val="005862AA"/>
    <w:rsid w:val="0058679B"/>
    <w:rsid w:val="005B5CD9"/>
    <w:rsid w:val="005D6A2C"/>
    <w:rsid w:val="005E1788"/>
    <w:rsid w:val="006045A6"/>
    <w:rsid w:val="0061236F"/>
    <w:rsid w:val="00661A29"/>
    <w:rsid w:val="006B425C"/>
    <w:rsid w:val="006B436A"/>
    <w:rsid w:val="006D4270"/>
    <w:rsid w:val="006D6988"/>
    <w:rsid w:val="00715F71"/>
    <w:rsid w:val="00736422"/>
    <w:rsid w:val="007746C2"/>
    <w:rsid w:val="00776090"/>
    <w:rsid w:val="00782998"/>
    <w:rsid w:val="007B0244"/>
    <w:rsid w:val="007C58A4"/>
    <w:rsid w:val="007C667B"/>
    <w:rsid w:val="007D1431"/>
    <w:rsid w:val="007E1492"/>
    <w:rsid w:val="008137E2"/>
    <w:rsid w:val="008323F5"/>
    <w:rsid w:val="008749B9"/>
    <w:rsid w:val="00881DCF"/>
    <w:rsid w:val="008B2378"/>
    <w:rsid w:val="008E16FD"/>
    <w:rsid w:val="008E569E"/>
    <w:rsid w:val="008E63AF"/>
    <w:rsid w:val="00902A96"/>
    <w:rsid w:val="0092404E"/>
    <w:rsid w:val="0093415D"/>
    <w:rsid w:val="00945731"/>
    <w:rsid w:val="00956146"/>
    <w:rsid w:val="0096201F"/>
    <w:rsid w:val="009661BA"/>
    <w:rsid w:val="009A1565"/>
    <w:rsid w:val="009D6492"/>
    <w:rsid w:val="009E5BB7"/>
    <w:rsid w:val="00A07553"/>
    <w:rsid w:val="00A2680D"/>
    <w:rsid w:val="00A346CC"/>
    <w:rsid w:val="00A37248"/>
    <w:rsid w:val="00A50404"/>
    <w:rsid w:val="00A6083B"/>
    <w:rsid w:val="00A73FCD"/>
    <w:rsid w:val="00A803EE"/>
    <w:rsid w:val="00A83B91"/>
    <w:rsid w:val="00AD1A32"/>
    <w:rsid w:val="00AD36F2"/>
    <w:rsid w:val="00AE3CA4"/>
    <w:rsid w:val="00AE5F24"/>
    <w:rsid w:val="00B32EE9"/>
    <w:rsid w:val="00B55BFB"/>
    <w:rsid w:val="00B704A8"/>
    <w:rsid w:val="00B7137F"/>
    <w:rsid w:val="00BE2116"/>
    <w:rsid w:val="00BE745E"/>
    <w:rsid w:val="00C5551C"/>
    <w:rsid w:val="00C60E6E"/>
    <w:rsid w:val="00C75F41"/>
    <w:rsid w:val="00C77EE8"/>
    <w:rsid w:val="00CB2E24"/>
    <w:rsid w:val="00CB5C9E"/>
    <w:rsid w:val="00CC4C65"/>
    <w:rsid w:val="00D017EC"/>
    <w:rsid w:val="00D2679F"/>
    <w:rsid w:val="00D33E93"/>
    <w:rsid w:val="00D45D5A"/>
    <w:rsid w:val="00D5366C"/>
    <w:rsid w:val="00D53BC4"/>
    <w:rsid w:val="00D91789"/>
    <w:rsid w:val="00D95AA4"/>
    <w:rsid w:val="00DB489B"/>
    <w:rsid w:val="00DC744E"/>
    <w:rsid w:val="00DD0C21"/>
    <w:rsid w:val="00DD5A32"/>
    <w:rsid w:val="00DE6F62"/>
    <w:rsid w:val="00DE7B95"/>
    <w:rsid w:val="00E03F51"/>
    <w:rsid w:val="00E10E60"/>
    <w:rsid w:val="00E11E75"/>
    <w:rsid w:val="00E34BDD"/>
    <w:rsid w:val="00EC1464"/>
    <w:rsid w:val="00EC4187"/>
    <w:rsid w:val="00ED2BCB"/>
    <w:rsid w:val="00F04A1A"/>
    <w:rsid w:val="00F07532"/>
    <w:rsid w:val="00F540D4"/>
    <w:rsid w:val="00F600BF"/>
    <w:rsid w:val="00F76296"/>
    <w:rsid w:val="00FC6F93"/>
    <w:rsid w:val="00FF1CD0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AE379B31-897E-49B7-BABA-842A12B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 w:val="0"/>
      <w:color w:val="000080"/>
      <w:spacing w:val="20"/>
      <w:sz w:val="16"/>
      <w:szCs w:val="23"/>
    </w:rPr>
  </w:style>
  <w:style w:type="paragraph" w:styleId="2">
    <w:name w:val="heading 2"/>
    <w:basedOn w:val="a"/>
    <w:next w:val="a"/>
    <w:qFormat/>
    <w:pPr>
      <w:keepNext/>
      <w:ind w:left="4956" w:firstLine="708"/>
      <w:outlineLvl w:val="1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jc w:val="center"/>
    </w:pPr>
    <w:rPr>
      <w:b/>
      <w:bCs w:val="0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708"/>
    </w:pPr>
    <w:rPr>
      <w:bCs w:val="0"/>
    </w:rPr>
  </w:style>
  <w:style w:type="paragraph" w:styleId="3">
    <w:name w:val="Body Text Indent 3"/>
    <w:basedOn w:val="a"/>
    <w:pPr>
      <w:ind w:firstLine="708"/>
      <w:jc w:val="both"/>
    </w:pPr>
    <w:rPr>
      <w:b/>
      <w:bCs w:val="0"/>
    </w:rPr>
  </w:style>
  <w:style w:type="paragraph" w:styleId="a6">
    <w:name w:val="Body Text"/>
    <w:basedOn w:val="a"/>
    <w:pPr>
      <w:jc w:val="both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7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931D7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931D7"/>
    <w:rPr>
      <w:rFonts w:ascii="Consolas" w:hAnsi="Consolas" w:cs="Consolas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Energogaz</Company>
  <LinksUpToDate>false</LinksUpToDate>
  <CharactersWithSpaces>1281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mailto:gavrilyuk@rek.gov.yanao.ru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Saitova</dc:creator>
  <cp:keywords/>
  <dc:description/>
  <cp:lastModifiedBy>Дроздова Светлана Евгеньевна</cp:lastModifiedBy>
  <cp:revision>13</cp:revision>
  <cp:lastPrinted>2022-02-22T05:33:00Z</cp:lastPrinted>
  <dcterms:created xsi:type="dcterms:W3CDTF">2018-02-28T12:02:00Z</dcterms:created>
  <dcterms:modified xsi:type="dcterms:W3CDTF">2022-02-22T05:33:00Z</dcterms:modified>
</cp:coreProperties>
</file>